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AA" w:rsidRDefault="00DF24AA" w:rsidP="00DF24AA">
      <w:pPr>
        <w:rPr>
          <w:rFonts w:ascii="Arial" w:hAnsi="Arial" w:cs="Arial"/>
          <w:i/>
          <w:color w:val="000000"/>
          <w:shd w:val="clear" w:color="auto" w:fill="FFFFFF"/>
        </w:rPr>
      </w:pPr>
      <w:r w:rsidRPr="00DF24AA">
        <w:rPr>
          <w:rFonts w:ascii="Arial" w:hAnsi="Arial" w:cs="Arial"/>
          <w:i/>
          <w:color w:val="000000"/>
          <w:shd w:val="clear" w:color="auto" w:fill="FFFFFF"/>
        </w:rPr>
        <w:t>Письмо ФНС России от 11.10.2023 N БС-4-11/13010@</w:t>
      </w:r>
    </w:p>
    <w:p w:rsidR="00DF24AA" w:rsidRDefault="00DF24AA" w:rsidP="00DF24AA"/>
    <w:p w:rsidR="00DF24AA" w:rsidRPr="00C079B8" w:rsidRDefault="00DF24AA" w:rsidP="00DF24AA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Если вы, например, в декабре перечислили «декабрьские» взносы (в составе ЕНП  или отдельным поручением), то для зачета в счет уплаты взносов,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bdr w:val="none" w:sz="0" w:space="0" w:color="auto" w:frame="1"/>
        </w:rPr>
        <w:t>нужно привести код</w:t>
      </w:r>
      <w:r w:rsidRPr="00C079B8">
        <w:rPr>
          <w:rFonts w:ascii="Arial" w:hAnsi="Arial" w:cs="Arial"/>
          <w:color w:val="000000"/>
        </w:rPr>
        <w:t>:</w:t>
      </w:r>
    </w:p>
    <w:p w:rsidR="00DF24AA" w:rsidRPr="00C079B8" w:rsidRDefault="00DF24AA" w:rsidP="00DF24AA">
      <w:pPr>
        <w:pStyle w:val="a4"/>
        <w:numPr>
          <w:ilvl w:val="0"/>
          <w:numId w:val="1"/>
        </w:numPr>
        <w:shd w:val="clear" w:color="auto" w:fill="FFFFFF"/>
        <w:spacing w:before="60" w:after="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C079B8">
        <w:rPr>
          <w:rFonts w:ascii="Arial" w:hAnsi="Arial" w:cs="Arial"/>
          <w:color w:val="000000"/>
        </w:rPr>
        <w:t>отчетного периода 34/3 – в декабрьском уведомлении;</w:t>
      </w:r>
    </w:p>
    <w:p w:rsidR="00DF24AA" w:rsidRPr="00C079B8" w:rsidRDefault="00DF24AA" w:rsidP="00DF24AA">
      <w:pPr>
        <w:numPr>
          <w:ilvl w:val="0"/>
          <w:numId w:val="1"/>
        </w:numPr>
        <w:shd w:val="clear" w:color="auto" w:fill="FFFFFF"/>
        <w:spacing w:before="6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C079B8">
        <w:rPr>
          <w:rFonts w:ascii="Arial" w:hAnsi="Arial" w:cs="Arial"/>
          <w:color w:val="000000"/>
        </w:rPr>
        <w:t>налогового периода МС.12.2023 – в платежке.</w:t>
      </w:r>
    </w:p>
    <w:p w:rsidR="00DF24AA" w:rsidRPr="00C079B8" w:rsidRDefault="00DF24AA" w:rsidP="00DF24AA">
      <w:pPr>
        <w:pStyle w:val="a4"/>
        <w:shd w:val="clear" w:color="auto" w:fill="FFFFFF"/>
        <w:spacing w:before="120" w:after="0"/>
        <w:jc w:val="both"/>
        <w:textAlignment w:val="baseline"/>
        <w:rPr>
          <w:rFonts w:ascii="Arial" w:hAnsi="Arial" w:cs="Arial"/>
          <w:color w:val="000000"/>
        </w:rPr>
      </w:pPr>
      <w:r w:rsidRPr="00C079B8">
        <w:rPr>
          <w:rFonts w:ascii="Arial" w:hAnsi="Arial" w:cs="Arial"/>
          <w:color w:val="000000"/>
        </w:rPr>
        <w:t>При достаточном положительном сальдо ЕНС после зачета денег в счет НДФЛ суммы взносов</w:t>
      </w:r>
      <w:r>
        <w:rPr>
          <w:rFonts w:ascii="Arial" w:hAnsi="Arial" w:cs="Arial"/>
          <w:color w:val="000000"/>
        </w:rPr>
        <w:t xml:space="preserve"> </w:t>
      </w:r>
      <w:r w:rsidRPr="00C079B8">
        <w:rPr>
          <w:rFonts w:ascii="Arial" w:hAnsi="Arial" w:cs="Arial"/>
          <w:color w:val="000000"/>
          <w:bdr w:val="none" w:sz="0" w:space="0" w:color="auto" w:frame="1"/>
        </w:rPr>
        <w:t>зачтут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r w:rsidRPr="00C079B8">
        <w:rPr>
          <w:rFonts w:ascii="Arial" w:hAnsi="Arial" w:cs="Arial"/>
          <w:color w:val="000000"/>
        </w:rPr>
        <w:t>в счет их предстоящей уплаты. Сделают это не позднее следующего дня после поступления уведомления.</w:t>
      </w:r>
    </w:p>
    <w:p w:rsidR="00586927" w:rsidRDefault="00586927"/>
    <w:p w:rsidR="00DF24AA" w:rsidRDefault="00DF24AA"/>
    <w:p w:rsidR="00DF24AA" w:rsidRDefault="00DF24AA" w:rsidP="00DF24AA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DF24AA">
        <w:rPr>
          <w:rFonts w:ascii="Arial" w:hAnsi="Arial" w:cs="Arial"/>
          <w:i/>
          <w:iCs/>
        </w:rPr>
        <w:t>Решение Совета Евразийской экономической комиссии от 27.09.2023 N 97 "О перечне услуг в электронной форме"</w:t>
      </w:r>
    </w:p>
    <w:p w:rsidR="00DF24AA" w:rsidRPr="00DD3D20" w:rsidRDefault="00DF24AA" w:rsidP="00DF24AA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DF24AA" w:rsidRPr="00DD3D20" w:rsidRDefault="00DF24AA" w:rsidP="00DF24AA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color w:val="000000"/>
        </w:rPr>
      </w:pPr>
      <w:r w:rsidRPr="00DD3D20">
        <w:rPr>
          <w:rFonts w:ascii="Arial" w:hAnsi="Arial" w:cs="Arial"/>
          <w:color w:val="000000"/>
        </w:rPr>
        <w:t>Утвержден перечень, который нужен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r w:rsidRPr="00DD3D20">
        <w:rPr>
          <w:rFonts w:ascii="Arial" w:hAnsi="Arial" w:cs="Arial"/>
          <w:color w:val="000000"/>
          <w:bdr w:val="none" w:sz="0" w:space="0" w:color="auto" w:frame="1"/>
        </w:rPr>
        <w:t>для уплаты НДС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r w:rsidRPr="00DD3D20">
        <w:rPr>
          <w:rFonts w:ascii="Arial" w:hAnsi="Arial" w:cs="Arial"/>
          <w:color w:val="000000"/>
        </w:rPr>
        <w:t>по электронным услугам между резидентами стран ЕАЭС. Среди прочего в него вошли такие услуги:</w:t>
      </w:r>
    </w:p>
    <w:p w:rsidR="00DF24AA" w:rsidRPr="00DD3D20" w:rsidRDefault="00DF24AA" w:rsidP="00DF24AA">
      <w:pPr>
        <w:numPr>
          <w:ilvl w:val="0"/>
          <w:numId w:val="2"/>
        </w:numPr>
        <w:shd w:val="clear" w:color="auto" w:fill="FFFFFF"/>
        <w:spacing w:before="60"/>
        <w:ind w:left="426"/>
        <w:jc w:val="both"/>
        <w:textAlignment w:val="baseline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п</w:t>
      </w:r>
      <w:r w:rsidRPr="00DD3D20">
        <w:rPr>
          <w:rFonts w:ascii="Arial" w:hAnsi="Arial" w:cs="Arial"/>
          <w:color w:val="000000"/>
          <w:bdr w:val="none" w:sz="0" w:space="0" w:color="auto" w:frame="1"/>
        </w:rPr>
        <w:t>редоставление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r w:rsidRPr="00DD3D20">
        <w:rPr>
          <w:rFonts w:ascii="Arial" w:hAnsi="Arial" w:cs="Arial"/>
          <w:color w:val="000000"/>
        </w:rPr>
        <w:t>через информационные сети прав на ПО для любых электронных устройств, баз данных, обновлений к ним и дополнительных функциональных возможностей;</w:t>
      </w:r>
      <w:proofErr w:type="gramEnd"/>
    </w:p>
    <w:p w:rsidR="00DF24AA" w:rsidRPr="00DD3D20" w:rsidRDefault="00DF24AA" w:rsidP="00DF24AA">
      <w:pPr>
        <w:numPr>
          <w:ilvl w:val="0"/>
          <w:numId w:val="2"/>
        </w:numPr>
        <w:shd w:val="clear" w:color="auto" w:fill="FFFFFF"/>
        <w:spacing w:before="6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D3D20">
        <w:rPr>
          <w:rFonts w:ascii="Arial" w:hAnsi="Arial" w:cs="Arial"/>
          <w:color w:val="000000"/>
          <w:bdr w:val="none" w:sz="0" w:space="0" w:color="auto" w:frame="1"/>
        </w:rPr>
        <w:t>хранение и обработка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r w:rsidRPr="00DD3D20">
        <w:rPr>
          <w:rFonts w:ascii="Arial" w:hAnsi="Arial" w:cs="Arial"/>
          <w:color w:val="000000"/>
        </w:rPr>
        <w:t>информации, если тот, кто представил эти сведения, имеет к</w:t>
      </w:r>
      <w:r>
        <w:rPr>
          <w:rFonts w:ascii="Arial" w:hAnsi="Arial" w:cs="Arial"/>
          <w:color w:val="000000"/>
        </w:rPr>
        <w:t> </w:t>
      </w:r>
      <w:r w:rsidRPr="00DD3D20">
        <w:rPr>
          <w:rFonts w:ascii="Arial" w:hAnsi="Arial" w:cs="Arial"/>
          <w:color w:val="000000"/>
        </w:rPr>
        <w:t>ним доступ через информационные сети;</w:t>
      </w:r>
    </w:p>
    <w:p w:rsidR="00DF24AA" w:rsidRPr="00DD3D20" w:rsidRDefault="00DF24AA" w:rsidP="00DF24AA">
      <w:pPr>
        <w:numPr>
          <w:ilvl w:val="0"/>
          <w:numId w:val="2"/>
        </w:numPr>
        <w:shd w:val="clear" w:color="auto" w:fill="FFFFFF"/>
        <w:spacing w:before="6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D3D20">
        <w:rPr>
          <w:rFonts w:ascii="Arial" w:hAnsi="Arial" w:cs="Arial"/>
          <w:color w:val="000000"/>
          <w:bdr w:val="none" w:sz="0" w:space="0" w:color="auto" w:frame="1"/>
        </w:rPr>
        <w:t>администрирование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proofErr w:type="spellStart"/>
      <w:r w:rsidRPr="00DD3D20">
        <w:rPr>
          <w:rFonts w:ascii="Arial" w:hAnsi="Arial" w:cs="Arial"/>
          <w:color w:val="000000"/>
        </w:rPr>
        <w:t>информсистем</w:t>
      </w:r>
      <w:proofErr w:type="spellEnd"/>
      <w:r w:rsidRPr="00DD3D20">
        <w:rPr>
          <w:rFonts w:ascii="Arial" w:hAnsi="Arial" w:cs="Arial"/>
          <w:color w:val="000000"/>
        </w:rPr>
        <w:t>, сайтов;</w:t>
      </w:r>
    </w:p>
    <w:p w:rsidR="00DF24AA" w:rsidRPr="00DD3D20" w:rsidRDefault="00DF24AA" w:rsidP="00DF24AA">
      <w:pPr>
        <w:numPr>
          <w:ilvl w:val="0"/>
          <w:numId w:val="2"/>
        </w:numPr>
        <w:shd w:val="clear" w:color="auto" w:fill="FFFFFF"/>
        <w:spacing w:before="6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DD3D20">
        <w:rPr>
          <w:rFonts w:ascii="Arial" w:hAnsi="Arial" w:cs="Arial"/>
          <w:color w:val="000000"/>
          <w:bdr w:val="none" w:sz="0" w:space="0" w:color="auto" w:frame="1"/>
        </w:rPr>
        <w:t>поиск или предоставление</w:t>
      </w:r>
      <w:r>
        <w:rPr>
          <w:rStyle w:val="apple-converted-space"/>
          <w:rFonts w:ascii="Arial" w:hAnsi="Arial" w:cs="Arial"/>
          <w:color w:val="000000"/>
        </w:rPr>
        <w:t xml:space="preserve"> </w:t>
      </w:r>
      <w:r w:rsidRPr="00DD3D20">
        <w:rPr>
          <w:rFonts w:ascii="Arial" w:hAnsi="Arial" w:cs="Arial"/>
          <w:color w:val="000000"/>
        </w:rPr>
        <w:t>данных о потенциальных покупателях.</w:t>
      </w:r>
    </w:p>
    <w:p w:rsidR="00DF24AA" w:rsidRDefault="00DF24AA"/>
    <w:sectPr w:rsidR="00DF24A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3122"/>
    <w:multiLevelType w:val="hybridMultilevel"/>
    <w:tmpl w:val="3E34A8B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B75ED"/>
    <w:multiLevelType w:val="hybridMultilevel"/>
    <w:tmpl w:val="B2086F2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24AA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F24AA"/>
    <w:rsid w:val="00FC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A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F24AA"/>
    <w:rPr>
      <w:color w:val="0000FF"/>
      <w:u w:val="single"/>
    </w:rPr>
  </w:style>
  <w:style w:type="paragraph" w:styleId="a4">
    <w:name w:val="Normal (Web)"/>
    <w:basedOn w:val="a"/>
    <w:uiPriority w:val="99"/>
    <w:rsid w:val="00DF24AA"/>
    <w:pPr>
      <w:spacing w:before="125" w:after="125"/>
    </w:pPr>
  </w:style>
  <w:style w:type="character" w:customStyle="1" w:styleId="apple-converted-space">
    <w:name w:val="apple-converted-space"/>
    <w:basedOn w:val="a0"/>
    <w:rsid w:val="00DF2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2023-10-20T03:43:00Z</dcterms:created>
  <dcterms:modified xsi:type="dcterms:W3CDTF">2023-10-20T03:44:00Z</dcterms:modified>
</cp:coreProperties>
</file>